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356E72" w:rsidRPr="00FD49AE" w:rsidRDefault="00356E72" w:rsidP="00356E72">
      <w:pPr>
        <w:jc w:val="center"/>
        <w:rPr>
          <w:b/>
          <w:sz w:val="24"/>
        </w:rPr>
      </w:pPr>
      <w:r w:rsidRPr="00FD49AE">
        <w:rPr>
          <w:b/>
          <w:sz w:val="24"/>
        </w:rPr>
        <w:t>Nombre del Sub proyecto:</w:t>
      </w:r>
    </w:p>
    <w:p w:rsidR="00286A49" w:rsidRDefault="00286A49" w:rsidP="00286A49">
      <w:pPr>
        <w:spacing w:after="0" w:line="240" w:lineRule="auto"/>
        <w:jc w:val="center"/>
        <w:outlineLvl w:val="0"/>
        <w:rPr>
          <w:rFonts w:ascii="Franklin Gothic Book" w:eastAsia="Times New Roman" w:hAnsi="Franklin Gothic Book" w:cs="Arial"/>
          <w:bCs/>
          <w:lang w:eastAsia="es-ES"/>
        </w:rPr>
      </w:pPr>
      <w:r w:rsidRPr="00357B20">
        <w:rPr>
          <w:rFonts w:ascii="Franklin Gothic Book" w:eastAsia="Times New Roman" w:hAnsi="Franklin Gothic Book" w:cs="Arial"/>
          <w:bCs/>
          <w:i/>
          <w:lang w:eastAsia="es-ES"/>
        </w:rPr>
        <w:t>“</w:t>
      </w:r>
      <w:r w:rsidR="00AB2930">
        <w:rPr>
          <w:rFonts w:ascii="Franklin Gothic Book" w:eastAsia="Times New Roman" w:hAnsi="Franklin Gothic Book" w:cs="Arial"/>
          <w:bCs/>
          <w:i/>
          <w:lang w:eastAsia="es-ES"/>
        </w:rPr>
        <w:t xml:space="preserve">Desarrollo y caracterización de medios de pintado </w:t>
      </w:r>
      <w:proofErr w:type="spellStart"/>
      <w:r w:rsidR="00AB2930">
        <w:rPr>
          <w:rFonts w:ascii="Franklin Gothic Book" w:eastAsia="Times New Roman" w:hAnsi="Franklin Gothic Book" w:cs="Arial"/>
          <w:bCs/>
          <w:i/>
          <w:lang w:eastAsia="es-ES"/>
        </w:rPr>
        <w:t>alquídicos</w:t>
      </w:r>
      <w:proofErr w:type="spellEnd"/>
      <w:r w:rsidR="00AB2930">
        <w:rPr>
          <w:rFonts w:ascii="Franklin Gothic Book" w:eastAsia="Times New Roman" w:hAnsi="Franklin Gothic Book" w:cs="Arial"/>
          <w:bCs/>
          <w:i/>
          <w:lang w:eastAsia="es-ES"/>
        </w:rPr>
        <w:t xml:space="preserve"> utilizados en técnicas artísticas elaborados a base de aceite de sacha </w:t>
      </w:r>
      <w:proofErr w:type="spellStart"/>
      <w:r w:rsidR="00AB2930">
        <w:rPr>
          <w:rFonts w:ascii="Franklin Gothic Book" w:eastAsia="Times New Roman" w:hAnsi="Franklin Gothic Book" w:cs="Arial"/>
          <w:bCs/>
          <w:i/>
          <w:lang w:eastAsia="es-ES"/>
        </w:rPr>
        <w:t>inchi</w:t>
      </w:r>
      <w:proofErr w:type="spellEnd"/>
      <w:r w:rsidRPr="00357B20">
        <w:rPr>
          <w:rFonts w:ascii="Franklin Gothic Book" w:eastAsia="Times New Roman" w:hAnsi="Franklin Gothic Book" w:cs="Arial"/>
          <w:bCs/>
          <w:i/>
          <w:lang w:eastAsia="es-ES"/>
        </w:rPr>
        <w:t xml:space="preserve">” </w:t>
      </w:r>
      <w:r w:rsidRPr="00357B20">
        <w:rPr>
          <w:rFonts w:ascii="Franklin Gothic Book" w:eastAsia="Times New Roman" w:hAnsi="Franklin Gothic Book" w:cs="Arial"/>
          <w:bCs/>
          <w:lang w:eastAsia="es-ES"/>
        </w:rPr>
        <w:t>– ID 6</w:t>
      </w:r>
      <w:r w:rsidR="00AB2930">
        <w:rPr>
          <w:rFonts w:ascii="Franklin Gothic Book" w:eastAsia="Times New Roman" w:hAnsi="Franklin Gothic Book" w:cs="Arial"/>
          <w:bCs/>
          <w:lang w:eastAsia="es-ES"/>
        </w:rPr>
        <w:t>76</w:t>
      </w:r>
    </w:p>
    <w:p w:rsidR="00356E72" w:rsidRPr="00357B20" w:rsidRDefault="00356E72" w:rsidP="00356E72">
      <w:pPr>
        <w:spacing w:after="0" w:line="240" w:lineRule="auto"/>
        <w:jc w:val="center"/>
        <w:outlineLvl w:val="0"/>
        <w:rPr>
          <w:rFonts w:ascii="Franklin Gothic Book" w:eastAsia="Times New Roman" w:hAnsi="Franklin Gothic Book" w:cs="Arial"/>
          <w:bCs/>
          <w:lang w:eastAsia="es-ES"/>
        </w:rPr>
      </w:pPr>
    </w:p>
    <w:p w:rsidR="00286A49" w:rsidRDefault="00AB2930" w:rsidP="00286A49">
      <w:pPr>
        <w:jc w:val="center"/>
      </w:pPr>
      <w:r>
        <w:rPr>
          <w:rFonts w:ascii="Franklin Gothic Book" w:eastAsia="Times New Roman" w:hAnsi="Franklin Gothic Book" w:cs="Arial"/>
          <w:b/>
          <w:bCs/>
          <w:sz w:val="20"/>
          <w:szCs w:val="20"/>
          <w:lang w:eastAsia="es-ES"/>
        </w:rPr>
        <w:t>Contrato N°55</w:t>
      </w:r>
      <w:r w:rsidR="00286A49">
        <w:rPr>
          <w:rFonts w:ascii="Franklin Gothic Book" w:eastAsia="Times New Roman" w:hAnsi="Franklin Gothic Book" w:cs="Arial"/>
          <w:b/>
          <w:bCs/>
          <w:sz w:val="20"/>
          <w:szCs w:val="20"/>
          <w:lang w:eastAsia="es-ES"/>
        </w:rPr>
        <w:t>-2018-FONDECYT-BM-IADT-AV</w:t>
      </w:r>
    </w:p>
    <w:p w:rsidR="00356E72" w:rsidRDefault="00356E72" w:rsidP="00356E72">
      <w:r>
        <w:t>SOLICITUD DE COTIZACION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D720B9">
            <w:pPr>
              <w:jc w:val="center"/>
              <w:rPr>
                <w:b/>
                <w:sz w:val="28"/>
              </w:rPr>
            </w:pPr>
            <w:r w:rsidRPr="00E76966">
              <w:rPr>
                <w:b/>
                <w:sz w:val="28"/>
              </w:rPr>
              <w:t xml:space="preserve">COMPARACIÓN DE PRECIOS CP Nº </w:t>
            </w:r>
            <w:r w:rsidR="00B66AB8">
              <w:rPr>
                <w:b/>
                <w:sz w:val="28"/>
              </w:rPr>
              <w:t>092</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r w:rsidR="00B66AB8">
        <w:rPr>
          <w:sz w:val="24"/>
        </w:rPr>
        <w:t>Luna de reloj</w:t>
      </w:r>
    </w:p>
    <w:p w:rsidR="00356E72" w:rsidRDefault="00356E72"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383141" w:rsidRPr="00357B20">
        <w:rPr>
          <w:rFonts w:ascii="Franklin Gothic Book" w:eastAsia="Times New Roman" w:hAnsi="Franklin Gothic Book" w:cs="Arial"/>
          <w:bCs/>
          <w:i/>
          <w:lang w:eastAsia="es-ES"/>
        </w:rPr>
        <w:t>“</w:t>
      </w:r>
      <w:r w:rsidR="00383141" w:rsidRPr="00BD700C">
        <w:rPr>
          <w:rFonts w:ascii="Franklin Gothic Book" w:eastAsia="Times New Roman" w:hAnsi="Franklin Gothic Book" w:cs="Arial"/>
          <w:bCs/>
          <w:i/>
          <w:lang w:eastAsia="es-ES"/>
        </w:rPr>
        <w:t>Diagnóstico de Fallas para Protección de Medio Ambiente y Recursos para Sistemas de Transporte de Hidrocarburos</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w:t>
      </w:r>
      <w:r w:rsidRPr="00B66AB8">
        <w:t>de</w:t>
      </w:r>
      <w:r w:rsidR="00D720B9" w:rsidRPr="00B66AB8">
        <w:t xml:space="preserve"> </w:t>
      </w:r>
      <w:r w:rsidR="006F3536" w:rsidRPr="00B66AB8">
        <w:t>reactivos y material</w:t>
      </w:r>
      <w:r w:rsidR="00D720B9">
        <w:t xml:space="preserve"> </w:t>
      </w:r>
      <w:r w:rsidR="00B66AB8">
        <w:t xml:space="preserve"> </w:t>
      </w:r>
      <w:r w:rsidRPr="00537945">
        <w:t xml:space="preserve">que se </w:t>
      </w:r>
      <w:r>
        <w:t xml:space="preserve">indican en el anexo N°1. </w:t>
      </w:r>
    </w:p>
    <w:p w:rsidR="00356E72" w:rsidRDefault="00356E72" w:rsidP="00356E72">
      <w:pPr>
        <w:jc w:val="both"/>
      </w:pPr>
      <w:r>
        <w:t xml:space="preserve">En tal sentido, se invita a presentar una cotización para </w:t>
      </w:r>
      <w:r w:rsidR="006F3536" w:rsidRPr="00B66AB8">
        <w:t>reactivos y material</w:t>
      </w:r>
      <w:r w:rsidR="006F3536">
        <w:t xml:space="preserve"> </w:t>
      </w:r>
      <w:r>
        <w:t>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356E72" w:rsidRDefault="00356E72" w:rsidP="00356E72">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292D65" w:rsidRDefault="00292D65" w:rsidP="00292D65">
      <w:pPr>
        <w:pStyle w:val="Prrafodelista"/>
        <w:numPr>
          <w:ilvl w:val="0"/>
          <w:numId w:val="1"/>
        </w:numPr>
        <w:jc w:val="both"/>
        <w:rPr>
          <w:b/>
        </w:rPr>
      </w:pPr>
      <w:r>
        <w:t xml:space="preserve">El plazo para presentar la cotización será </w:t>
      </w:r>
      <w:r w:rsidRPr="00E01E76">
        <w:t xml:space="preserve">hasta el día </w:t>
      </w:r>
      <w:r w:rsidRPr="00B66AB8">
        <w:t>2</w:t>
      </w:r>
      <w:r w:rsidR="00D720B9" w:rsidRPr="00B66AB8">
        <w:t>4</w:t>
      </w:r>
      <w:r>
        <w:t xml:space="preserve"> de mayo</w:t>
      </w:r>
      <w:r w:rsidRPr="00E01E76">
        <w:t xml:space="preserve"> hasta las 17 horas. </w:t>
      </w:r>
      <w:r>
        <w:t xml:space="preserve">El oferente podrá entregar su cotización en sobre cerrado en la siguiente dirección Av. Universitaria 1801, San Miguel – Lima, Oficina de Logística, </w:t>
      </w:r>
      <w:r w:rsidRPr="0010101B">
        <w:t xml:space="preserve">o podrá enviarla por correo electrónico </w:t>
      </w:r>
      <w:hyperlink r:id="rId6" w:history="1">
        <w:r w:rsidRPr="00D22A1D">
          <w:rPr>
            <w:rStyle w:val="Hipervnculo"/>
          </w:rPr>
          <w:t>logistica-compras@pucp.pe</w:t>
        </w:r>
      </w:hyperlink>
      <w:r>
        <w:t xml:space="preserve"> y </w:t>
      </w:r>
      <w:hyperlink r:id="rId7" w:history="1">
        <w:r w:rsidRPr="007538F1">
          <w:rPr>
            <w:rStyle w:val="Hipervnculo"/>
          </w:rPr>
          <w:t>nlezama@pucp.pe</w:t>
        </w:r>
      </w:hyperlink>
      <w:r>
        <w:t xml:space="preserve"> con el nombre de asunto: </w:t>
      </w:r>
      <w:r>
        <w:rPr>
          <w:b/>
        </w:rPr>
        <w:t xml:space="preserve">COMPARACIÓN DE PRECIOS CP Nº </w:t>
      </w:r>
      <w:r w:rsidR="00B66AB8">
        <w:rPr>
          <w:b/>
        </w:rPr>
        <w:t>092</w:t>
      </w:r>
      <w:r w:rsidRPr="00E745D3">
        <w:rPr>
          <w:b/>
        </w:rPr>
        <w:t>-2019-PUCP</w:t>
      </w:r>
      <w:r>
        <w:rPr>
          <w:b/>
        </w:rPr>
        <w:t>.</w:t>
      </w:r>
    </w:p>
    <w:p w:rsidR="00356E72" w:rsidRPr="00292D65" w:rsidRDefault="00356E72" w:rsidP="00292D65">
      <w:pPr>
        <w:pStyle w:val="Prrafodelista"/>
        <w:numPr>
          <w:ilvl w:val="0"/>
          <w:numId w:val="1"/>
        </w:numPr>
        <w:jc w:val="both"/>
        <w:rPr>
          <w:b/>
        </w:rPr>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356E72" w:rsidRDefault="00356E72" w:rsidP="00356E72">
      <w:r>
        <w:t>DESCRIPCION DEL BIEN:</w:t>
      </w:r>
      <w:r w:rsidR="00781409" w:rsidRPr="00781409">
        <w:rPr>
          <w:sz w:val="24"/>
        </w:rPr>
        <w:t xml:space="preserve"> </w:t>
      </w:r>
      <w:r w:rsidR="00B66AB8">
        <w:rPr>
          <w:sz w:val="24"/>
        </w:rPr>
        <w:t>Luna de reloj</w:t>
      </w:r>
    </w:p>
    <w:p w:rsidR="00356E72" w:rsidRDefault="00356E72" w:rsidP="00356E72">
      <w:pPr>
        <w:widowControl w:val="0"/>
        <w:autoSpaceDE w:val="0"/>
        <w:autoSpaceDN w:val="0"/>
        <w:spacing w:before="2" w:after="0" w:line="240" w:lineRule="auto"/>
        <w:rPr>
          <w:rFonts w:cs="Arial"/>
          <w:b/>
        </w:rPr>
      </w:pPr>
      <w:r>
        <w:rPr>
          <w:rFonts w:cs="Arial"/>
          <w:b/>
        </w:rPr>
        <w:t>ESPECIFICACIONES TECN</w:t>
      </w:r>
      <w:r w:rsidR="00A154D5">
        <w:rPr>
          <w:rFonts w:cs="Arial"/>
          <w:b/>
        </w:rPr>
        <w:t xml:space="preserve">ICAS DEL </w:t>
      </w:r>
      <w:r w:rsidRPr="00DD3899">
        <w:rPr>
          <w:rFonts w:cs="Arial"/>
          <w:b/>
        </w:rPr>
        <w:t>BIEN</w:t>
      </w:r>
    </w:p>
    <w:p w:rsidR="00356E72" w:rsidRDefault="00356E72" w:rsidP="00356E72">
      <w:pPr>
        <w:widowControl w:val="0"/>
        <w:autoSpaceDE w:val="0"/>
        <w:autoSpaceDN w:val="0"/>
        <w:spacing w:before="2" w:after="0" w:line="240" w:lineRule="auto"/>
        <w:rPr>
          <w:rFonts w:cs="Arial"/>
          <w:b/>
        </w:rPr>
      </w:pPr>
    </w:p>
    <w:p w:rsidR="00B76E76" w:rsidRPr="00B76E76" w:rsidRDefault="00B76E76" w:rsidP="00356E72">
      <w:pPr>
        <w:widowControl w:val="0"/>
        <w:autoSpaceDE w:val="0"/>
        <w:autoSpaceDN w:val="0"/>
        <w:spacing w:before="2" w:after="0" w:line="240" w:lineRule="auto"/>
        <w:rPr>
          <w:rFonts w:cs="Arial"/>
          <w:b/>
          <w:lang w:val="en-US"/>
        </w:rPr>
      </w:pP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8896"/>
      </w:tblGrid>
      <w:tr w:rsidR="0091771D" w:rsidRPr="00A42B4D" w:rsidTr="00300A83">
        <w:trPr>
          <w:trHeight w:val="719"/>
          <w:jc w:val="center"/>
        </w:trPr>
        <w:tc>
          <w:tcPr>
            <w:tcW w:w="691" w:type="dxa"/>
            <w:shd w:val="clear" w:color="auto" w:fill="auto"/>
            <w:vAlign w:val="center"/>
          </w:tcPr>
          <w:p w:rsidR="0091771D" w:rsidRPr="00A42B4D" w:rsidRDefault="0091771D" w:rsidP="00C37274">
            <w:pPr>
              <w:rPr>
                <w:b/>
                <w:lang w:val="es-ES"/>
              </w:rPr>
            </w:pPr>
            <w:r w:rsidRPr="00A42B4D">
              <w:rPr>
                <w:b/>
                <w:lang w:val="es-ES"/>
              </w:rPr>
              <w:t>N</w:t>
            </w:r>
            <w:r w:rsidRPr="00A42B4D">
              <w:rPr>
                <w:b/>
                <w:lang w:val="es-ES"/>
              </w:rPr>
              <w:t></w:t>
            </w:r>
          </w:p>
        </w:tc>
        <w:tc>
          <w:tcPr>
            <w:tcW w:w="8896" w:type="dxa"/>
            <w:shd w:val="clear" w:color="auto" w:fill="auto"/>
            <w:vAlign w:val="center"/>
          </w:tcPr>
          <w:p w:rsidR="0091771D" w:rsidRPr="00A42B4D" w:rsidRDefault="0091771D" w:rsidP="00C37274">
            <w:pPr>
              <w:rPr>
                <w:b/>
                <w:lang w:val="es-ES"/>
              </w:rPr>
            </w:pPr>
            <w:r w:rsidRPr="00A42B4D">
              <w:rPr>
                <w:b/>
                <w:lang w:val="es-ES"/>
              </w:rPr>
              <w:t>Especificaciones Técnicas</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1</w:t>
            </w:r>
          </w:p>
        </w:tc>
        <w:tc>
          <w:tcPr>
            <w:tcW w:w="8896" w:type="dxa"/>
            <w:shd w:val="clear" w:color="auto" w:fill="auto"/>
          </w:tcPr>
          <w:p w:rsidR="0091771D" w:rsidRPr="00A42B4D" w:rsidRDefault="0091771D" w:rsidP="00C37274">
            <w:pPr>
              <w:rPr>
                <w:b/>
                <w:lang w:val="es-ES"/>
              </w:rPr>
            </w:pPr>
            <w:r w:rsidRPr="00A42B4D">
              <w:rPr>
                <w:b/>
                <w:lang w:val="es-ES"/>
              </w:rPr>
              <w:t>Generalidades</w:t>
            </w:r>
          </w:p>
        </w:tc>
      </w:tr>
      <w:tr w:rsidR="0091771D" w:rsidRPr="00A42B4D" w:rsidTr="00300A83">
        <w:trPr>
          <w:trHeight w:val="207"/>
          <w:jc w:val="center"/>
        </w:trPr>
        <w:tc>
          <w:tcPr>
            <w:tcW w:w="691" w:type="dxa"/>
            <w:shd w:val="clear" w:color="auto" w:fill="auto"/>
          </w:tcPr>
          <w:p w:rsidR="0091771D" w:rsidRPr="00A42B4D" w:rsidRDefault="0091771D" w:rsidP="00C37274">
            <w:pPr>
              <w:rPr>
                <w:lang w:val="es-ES"/>
              </w:rPr>
            </w:pPr>
            <w:r w:rsidRPr="00A42B4D">
              <w:rPr>
                <w:lang w:val="es-ES"/>
              </w:rPr>
              <w:t>1.1</w:t>
            </w:r>
          </w:p>
        </w:tc>
        <w:tc>
          <w:tcPr>
            <w:tcW w:w="8896" w:type="dxa"/>
            <w:shd w:val="clear" w:color="auto" w:fill="auto"/>
          </w:tcPr>
          <w:p w:rsidR="0091771D" w:rsidRPr="00A42B4D" w:rsidRDefault="00D720B9" w:rsidP="00C37274">
            <w:pPr>
              <w:rPr>
                <w:lang w:val="es-ES"/>
              </w:rPr>
            </w:pPr>
            <w:r>
              <w:rPr>
                <w:lang w:val="es-ES"/>
              </w:rPr>
              <w:t>Reactivos utilizados para la realización del proyecto de investigación.</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2</w:t>
            </w:r>
          </w:p>
        </w:tc>
        <w:tc>
          <w:tcPr>
            <w:tcW w:w="8896" w:type="dxa"/>
            <w:shd w:val="clear" w:color="auto" w:fill="auto"/>
          </w:tcPr>
          <w:p w:rsidR="0091771D" w:rsidRPr="00A42B4D" w:rsidRDefault="0091771D" w:rsidP="00C37274">
            <w:pPr>
              <w:rPr>
                <w:b/>
                <w:lang w:val="es-ES"/>
              </w:rPr>
            </w:pPr>
            <w:r w:rsidRPr="00A42B4D">
              <w:rPr>
                <w:b/>
                <w:lang w:val="es-ES"/>
              </w:rPr>
              <w:t xml:space="preserve">Características </w:t>
            </w:r>
          </w:p>
        </w:tc>
      </w:tr>
      <w:tr w:rsidR="0091771D" w:rsidRPr="00A42B4D" w:rsidTr="000A0027">
        <w:trPr>
          <w:trHeight w:val="2075"/>
          <w:jc w:val="center"/>
        </w:trPr>
        <w:tc>
          <w:tcPr>
            <w:tcW w:w="691" w:type="dxa"/>
            <w:shd w:val="clear" w:color="auto" w:fill="auto"/>
          </w:tcPr>
          <w:p w:rsidR="0091771D" w:rsidRPr="00A42B4D" w:rsidRDefault="0091771D" w:rsidP="00C37274">
            <w:pPr>
              <w:rPr>
                <w:lang w:val="es-ES"/>
              </w:rPr>
            </w:pPr>
            <w:r w:rsidRPr="00A42B4D">
              <w:rPr>
                <w:lang w:val="es-ES"/>
              </w:rPr>
              <w:t>2.1</w:t>
            </w:r>
          </w:p>
        </w:tc>
        <w:tc>
          <w:tcPr>
            <w:tcW w:w="8896" w:type="dxa"/>
            <w:shd w:val="clear" w:color="auto" w:fill="auto"/>
          </w:tcPr>
          <w:tbl>
            <w:tblPr>
              <w:tblW w:w="8581" w:type="dxa"/>
              <w:tblInd w:w="55" w:type="dxa"/>
              <w:tblLayout w:type="fixed"/>
              <w:tblCellMar>
                <w:left w:w="70" w:type="dxa"/>
                <w:right w:w="70" w:type="dxa"/>
              </w:tblCellMar>
              <w:tblLook w:val="04A0" w:firstRow="1" w:lastRow="0" w:firstColumn="1" w:lastColumn="0" w:noHBand="0" w:noVBand="1"/>
            </w:tblPr>
            <w:tblGrid>
              <w:gridCol w:w="2476"/>
              <w:gridCol w:w="1109"/>
              <w:gridCol w:w="1594"/>
              <w:gridCol w:w="1275"/>
              <w:gridCol w:w="2127"/>
            </w:tblGrid>
            <w:tr w:rsidR="00300A83" w:rsidRPr="00292286" w:rsidTr="000745CB">
              <w:trPr>
                <w:trHeight w:val="300"/>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Reactivo</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Unidades</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Grado</w:t>
                  </w:r>
                  <w:r>
                    <w:rPr>
                      <w:rFonts w:ascii="Calibri" w:eastAsia="Times New Roman" w:hAnsi="Calibri" w:cs="Times New Roman"/>
                      <w:b/>
                      <w:bCs/>
                      <w:color w:val="000000"/>
                      <w:lang w:eastAsia="es-PE"/>
                    </w:rPr>
                    <w:t xml:space="preserve"> / Presentación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Pureza</w:t>
                  </w:r>
                  <w:r>
                    <w:rPr>
                      <w:rFonts w:ascii="Calibri" w:eastAsia="Times New Roman" w:hAnsi="Calibri" w:cs="Times New Roman"/>
                      <w:b/>
                      <w:bCs/>
                      <w:color w:val="000000"/>
                      <w:lang w:eastAsia="es-PE"/>
                    </w:rPr>
                    <w:t xml:space="preserve"> / cantidad</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Presentación</w:t>
                  </w:r>
                  <w:r>
                    <w:rPr>
                      <w:rFonts w:ascii="Calibri" w:eastAsia="Times New Roman" w:hAnsi="Calibri" w:cs="Times New Roman"/>
                      <w:b/>
                      <w:bCs/>
                      <w:color w:val="000000"/>
                      <w:lang w:eastAsia="es-PE"/>
                    </w:rPr>
                    <w:t xml:space="preserve"> / especificaciones</w:t>
                  </w:r>
                </w:p>
              </w:tc>
            </w:tr>
            <w:tr w:rsidR="00494BD8" w:rsidRPr="00292286" w:rsidTr="006D0655">
              <w:trPr>
                <w:trHeight w:val="300"/>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BD8" w:rsidRDefault="00494BD8" w:rsidP="00EC6800">
                  <w:pPr>
                    <w:rPr>
                      <w:rFonts w:ascii="Calibri" w:hAnsi="Calibri"/>
                      <w:color w:val="000000"/>
                    </w:rPr>
                  </w:pPr>
                  <w:r>
                    <w:rPr>
                      <w:rFonts w:ascii="Calibri" w:hAnsi="Calibri"/>
                      <w:color w:val="000000"/>
                    </w:rPr>
                    <w:t>Luna de reloj, borde fundido</w:t>
                  </w:r>
                </w:p>
              </w:tc>
              <w:tc>
                <w:tcPr>
                  <w:tcW w:w="1109" w:type="dxa"/>
                  <w:tcBorders>
                    <w:top w:val="single" w:sz="4" w:space="0" w:color="auto"/>
                    <w:left w:val="nil"/>
                    <w:bottom w:val="single" w:sz="4" w:space="0" w:color="auto"/>
                    <w:right w:val="single" w:sz="4" w:space="0" w:color="auto"/>
                  </w:tcBorders>
                  <w:shd w:val="clear" w:color="auto" w:fill="auto"/>
                  <w:noWrap/>
                  <w:vAlign w:val="bottom"/>
                </w:tcPr>
                <w:p w:rsidR="00494BD8" w:rsidRDefault="00494BD8" w:rsidP="00EC6800">
                  <w:pPr>
                    <w:jc w:val="center"/>
                    <w:rPr>
                      <w:rFonts w:ascii="Calibri" w:hAnsi="Calibri"/>
                      <w:color w:val="000000"/>
                    </w:rPr>
                  </w:pPr>
                  <w:r>
                    <w:rPr>
                      <w:rFonts w:ascii="Calibri" w:hAnsi="Calibri"/>
                      <w:color w:val="000000"/>
                    </w:rPr>
                    <w:t>1</w:t>
                  </w:r>
                </w:p>
              </w:tc>
              <w:tc>
                <w:tcPr>
                  <w:tcW w:w="1594" w:type="dxa"/>
                  <w:tcBorders>
                    <w:top w:val="single" w:sz="4" w:space="0" w:color="auto"/>
                    <w:left w:val="nil"/>
                    <w:bottom w:val="single" w:sz="4" w:space="0" w:color="auto"/>
                    <w:right w:val="single" w:sz="4" w:space="0" w:color="auto"/>
                  </w:tcBorders>
                  <w:shd w:val="clear" w:color="auto" w:fill="auto"/>
                  <w:noWrap/>
                  <w:vAlign w:val="bottom"/>
                </w:tcPr>
                <w:p w:rsidR="00494BD8" w:rsidRDefault="00494BD8" w:rsidP="00EC6800">
                  <w:pPr>
                    <w:jc w:val="center"/>
                    <w:rPr>
                      <w:rFonts w:ascii="Calibri" w:hAnsi="Calibri"/>
                      <w:color w:val="000000"/>
                    </w:rPr>
                  </w:pPr>
                  <w:r>
                    <w:rPr>
                      <w:rFonts w:ascii="Calibri" w:hAnsi="Calibri"/>
                      <w:color w:val="000000"/>
                    </w:rPr>
                    <w:t>D=40 mm</w:t>
                  </w:r>
                </w:p>
              </w:tc>
              <w:tc>
                <w:tcPr>
                  <w:tcW w:w="1275" w:type="dxa"/>
                  <w:tcBorders>
                    <w:top w:val="single" w:sz="4" w:space="0" w:color="auto"/>
                    <w:left w:val="nil"/>
                    <w:bottom w:val="single" w:sz="4" w:space="0" w:color="auto"/>
                    <w:right w:val="single" w:sz="4" w:space="0" w:color="auto"/>
                  </w:tcBorders>
                  <w:shd w:val="clear" w:color="000000" w:fill="F2F2F2"/>
                  <w:noWrap/>
                  <w:vAlign w:val="bottom"/>
                </w:tcPr>
                <w:p w:rsidR="00494BD8" w:rsidRDefault="00494BD8" w:rsidP="00EC6800">
                  <w:pPr>
                    <w:jc w:val="center"/>
                    <w:rPr>
                      <w:rFonts w:ascii="Calibri" w:hAnsi="Calibri"/>
                      <w:color w:val="000000"/>
                    </w:rPr>
                  </w:pPr>
                  <w:r>
                    <w:rPr>
                      <w:rFonts w:ascii="Calibri" w:hAnsi="Calibri"/>
                      <w:color w:val="000000"/>
                    </w:rPr>
                    <w:t> </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494BD8" w:rsidRDefault="00494BD8" w:rsidP="00EC6800">
                  <w:pPr>
                    <w:jc w:val="center"/>
                    <w:rPr>
                      <w:rFonts w:ascii="Calibri" w:hAnsi="Calibri"/>
                      <w:color w:val="000000"/>
                    </w:rPr>
                  </w:pPr>
                  <w:proofErr w:type="spellStart"/>
                  <w:r>
                    <w:rPr>
                      <w:rFonts w:ascii="Calibri" w:hAnsi="Calibri"/>
                      <w:color w:val="000000"/>
                    </w:rPr>
                    <w:t>Borosilicato</w:t>
                  </w:r>
                  <w:proofErr w:type="spellEnd"/>
                </w:p>
              </w:tc>
            </w:tr>
          </w:tbl>
          <w:p w:rsidR="0091771D" w:rsidRPr="00A42B4D" w:rsidRDefault="0091771D" w:rsidP="00C37274">
            <w:pPr>
              <w:rPr>
                <w:lang w:val="es-ES"/>
              </w:rPr>
            </w:pP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3</w:t>
            </w:r>
          </w:p>
        </w:tc>
        <w:tc>
          <w:tcPr>
            <w:tcW w:w="8896" w:type="dxa"/>
            <w:shd w:val="clear" w:color="auto" w:fill="auto"/>
          </w:tcPr>
          <w:p w:rsidR="0091771D" w:rsidRPr="00A42B4D" w:rsidRDefault="0091771D" w:rsidP="00C37274">
            <w:pPr>
              <w:rPr>
                <w:b/>
                <w:lang w:val="es-ES"/>
              </w:rPr>
            </w:pPr>
            <w:r w:rsidRPr="00A42B4D">
              <w:rPr>
                <w:b/>
                <w:lang w:val="es-ES"/>
              </w:rPr>
              <w:t>Manuales</w:t>
            </w:r>
          </w:p>
        </w:tc>
      </w:tr>
      <w:tr w:rsidR="0091771D" w:rsidRPr="00A42B4D" w:rsidTr="00300A83">
        <w:trPr>
          <w:trHeight w:val="207"/>
          <w:jc w:val="center"/>
        </w:trPr>
        <w:tc>
          <w:tcPr>
            <w:tcW w:w="691" w:type="dxa"/>
            <w:shd w:val="clear" w:color="auto" w:fill="auto"/>
          </w:tcPr>
          <w:p w:rsidR="0091771D" w:rsidRPr="00A42B4D" w:rsidRDefault="0091771D" w:rsidP="00C37274">
            <w:pPr>
              <w:rPr>
                <w:lang w:val="es-ES"/>
              </w:rPr>
            </w:pPr>
            <w:r w:rsidRPr="00A42B4D">
              <w:rPr>
                <w:lang w:val="es-ES"/>
              </w:rPr>
              <w:t>3.1</w:t>
            </w:r>
          </w:p>
        </w:tc>
        <w:tc>
          <w:tcPr>
            <w:tcW w:w="8896" w:type="dxa"/>
            <w:shd w:val="clear" w:color="auto" w:fill="auto"/>
          </w:tcPr>
          <w:p w:rsidR="0091771D" w:rsidRPr="00A42B4D" w:rsidRDefault="0091771D" w:rsidP="00C37274">
            <w:pPr>
              <w:rPr>
                <w:lang w:val="es-ES"/>
              </w:rPr>
            </w:pPr>
            <w:r w:rsidRPr="00A42B4D">
              <w:rPr>
                <w:lang w:val="es-ES"/>
              </w:rPr>
              <w:t xml:space="preserve">Se debe entregar los </w:t>
            </w:r>
            <w:r>
              <w:rPr>
                <w:lang w:val="es-ES"/>
              </w:rPr>
              <w:t xml:space="preserve">manuales de operación </w:t>
            </w:r>
            <w:r w:rsidRPr="00A42B4D">
              <w:rPr>
                <w:lang w:val="es-ES"/>
              </w:rPr>
              <w:t xml:space="preserve"> del sistema en el idioma </w:t>
            </w:r>
            <w:r>
              <w:rPr>
                <w:lang w:val="es-ES"/>
              </w:rPr>
              <w:t xml:space="preserve">inglés o </w:t>
            </w:r>
            <w:r w:rsidRPr="00A42B4D">
              <w:rPr>
                <w:lang w:val="es-ES"/>
              </w:rPr>
              <w:t>español.</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4</w:t>
            </w:r>
          </w:p>
        </w:tc>
        <w:tc>
          <w:tcPr>
            <w:tcW w:w="8896" w:type="dxa"/>
            <w:shd w:val="clear" w:color="auto" w:fill="auto"/>
          </w:tcPr>
          <w:p w:rsidR="0091771D" w:rsidRPr="00A42B4D" w:rsidRDefault="0091771D" w:rsidP="00C37274">
            <w:pPr>
              <w:rPr>
                <w:lang w:val="es-ES"/>
              </w:rPr>
            </w:pPr>
            <w:r w:rsidRPr="00A42B4D">
              <w:rPr>
                <w:b/>
                <w:lang w:val="es-ES"/>
              </w:rPr>
              <w:t>Entrega de producto</w:t>
            </w:r>
          </w:p>
        </w:tc>
      </w:tr>
      <w:tr w:rsidR="0091771D" w:rsidRPr="00A42B4D" w:rsidTr="00300A83">
        <w:trPr>
          <w:trHeight w:val="207"/>
          <w:jc w:val="center"/>
        </w:trPr>
        <w:tc>
          <w:tcPr>
            <w:tcW w:w="691" w:type="dxa"/>
            <w:shd w:val="clear" w:color="auto" w:fill="auto"/>
          </w:tcPr>
          <w:p w:rsidR="0091771D" w:rsidRPr="00A42B4D" w:rsidRDefault="0091771D" w:rsidP="00C37274">
            <w:pPr>
              <w:rPr>
                <w:lang w:val="es-ES"/>
              </w:rPr>
            </w:pPr>
            <w:r w:rsidRPr="00A42B4D">
              <w:rPr>
                <w:lang w:val="es-ES"/>
              </w:rPr>
              <w:t>4.1</w:t>
            </w:r>
          </w:p>
        </w:tc>
        <w:tc>
          <w:tcPr>
            <w:tcW w:w="8896" w:type="dxa"/>
            <w:shd w:val="clear" w:color="auto" w:fill="auto"/>
          </w:tcPr>
          <w:p w:rsidR="0091771D" w:rsidRPr="00A42B4D" w:rsidRDefault="003F15E2" w:rsidP="003F15E2">
            <w:pPr>
              <w:rPr>
                <w:lang w:val="es-ES"/>
              </w:rPr>
            </w:pPr>
            <w:r w:rsidRPr="003F15E2">
              <w:rPr>
                <w:rFonts w:ascii="Times New Roman" w:eastAsia="Arial" w:hAnsi="Times New Roman" w:cs="Times New Roman"/>
                <w:color w:val="000000"/>
                <w:sz w:val="20"/>
                <w:szCs w:val="20"/>
                <w:highlight w:val="yellow"/>
                <w:lang w:val="es-ES" w:eastAsia="es-PE"/>
              </w:rPr>
              <w:t>El material</w:t>
            </w:r>
            <w:r w:rsidR="00AC191D">
              <w:rPr>
                <w:rFonts w:ascii="Times New Roman" w:eastAsia="Arial" w:hAnsi="Times New Roman" w:cs="Times New Roman"/>
                <w:color w:val="000000"/>
                <w:sz w:val="20"/>
                <w:szCs w:val="20"/>
                <w:lang w:val="es-ES" w:eastAsia="es-PE"/>
              </w:rPr>
              <w:t xml:space="preserve"> </w:t>
            </w:r>
            <w:r w:rsidR="00D720B9">
              <w:rPr>
                <w:rFonts w:ascii="Times New Roman" w:eastAsia="Arial" w:hAnsi="Times New Roman" w:cs="Times New Roman"/>
                <w:color w:val="000000"/>
                <w:sz w:val="20"/>
                <w:szCs w:val="20"/>
                <w:lang w:val="es-ES" w:eastAsia="es-PE"/>
              </w:rPr>
              <w:t>deberá ser entregados en el Instituto de Corrosión y Protección de la PUCP</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5</w:t>
            </w:r>
          </w:p>
        </w:tc>
        <w:tc>
          <w:tcPr>
            <w:tcW w:w="8896" w:type="dxa"/>
            <w:shd w:val="clear" w:color="auto" w:fill="auto"/>
          </w:tcPr>
          <w:p w:rsidR="0091771D" w:rsidRPr="00A42B4D" w:rsidRDefault="0091771D" w:rsidP="00C37274">
            <w:pPr>
              <w:rPr>
                <w:b/>
                <w:lang w:val="es-ES"/>
              </w:rPr>
            </w:pPr>
            <w:r w:rsidRPr="00A42B4D">
              <w:rPr>
                <w:b/>
                <w:lang w:val="es-ES"/>
              </w:rPr>
              <w:t>Garantía</w:t>
            </w:r>
          </w:p>
        </w:tc>
      </w:tr>
      <w:tr w:rsidR="0091771D" w:rsidRPr="00A42B4D" w:rsidTr="00300A83">
        <w:trPr>
          <w:trHeight w:val="455"/>
          <w:jc w:val="center"/>
        </w:trPr>
        <w:tc>
          <w:tcPr>
            <w:tcW w:w="691" w:type="dxa"/>
            <w:shd w:val="clear" w:color="auto" w:fill="auto"/>
          </w:tcPr>
          <w:p w:rsidR="0091771D" w:rsidRPr="00A42B4D" w:rsidRDefault="0091771D" w:rsidP="00C37274">
            <w:pPr>
              <w:rPr>
                <w:b/>
                <w:lang w:val="es-ES"/>
              </w:rPr>
            </w:pPr>
            <w:r w:rsidRPr="00A42B4D">
              <w:rPr>
                <w:lang w:val="es-ES"/>
              </w:rPr>
              <w:t>5.1</w:t>
            </w:r>
          </w:p>
        </w:tc>
        <w:tc>
          <w:tcPr>
            <w:tcW w:w="8896" w:type="dxa"/>
            <w:shd w:val="clear" w:color="auto" w:fill="auto"/>
          </w:tcPr>
          <w:p w:rsidR="0091771D" w:rsidRPr="00A42B4D" w:rsidRDefault="0091771D" w:rsidP="00C37274">
            <w:pPr>
              <w:rPr>
                <w:lang w:val="es-ES"/>
              </w:rPr>
            </w:pPr>
            <w:r>
              <w:rPr>
                <w:lang w:val="es-ES"/>
              </w:rPr>
              <w:t>12</w:t>
            </w:r>
            <w:r w:rsidRPr="00A42B4D">
              <w:rPr>
                <w:lang w:val="es-ES"/>
              </w:rPr>
              <w:t xml:space="preserve"> meses </w:t>
            </w:r>
          </w:p>
        </w:tc>
      </w:tr>
      <w:tr w:rsidR="0091771D" w:rsidRPr="00A42B4D" w:rsidTr="00300A83">
        <w:trPr>
          <w:trHeight w:val="377"/>
          <w:jc w:val="center"/>
        </w:trPr>
        <w:tc>
          <w:tcPr>
            <w:tcW w:w="691" w:type="dxa"/>
            <w:shd w:val="clear" w:color="auto" w:fill="auto"/>
          </w:tcPr>
          <w:p w:rsidR="0091771D" w:rsidRPr="00A42B4D" w:rsidRDefault="0091771D" w:rsidP="00C37274">
            <w:pPr>
              <w:rPr>
                <w:b/>
                <w:lang w:val="es-ES"/>
              </w:rPr>
            </w:pPr>
            <w:r w:rsidRPr="00A42B4D">
              <w:rPr>
                <w:b/>
                <w:lang w:val="es-ES"/>
              </w:rPr>
              <w:t xml:space="preserve"> 6</w:t>
            </w:r>
          </w:p>
        </w:tc>
        <w:tc>
          <w:tcPr>
            <w:tcW w:w="8896" w:type="dxa"/>
            <w:shd w:val="clear" w:color="auto" w:fill="auto"/>
          </w:tcPr>
          <w:p w:rsidR="0091771D" w:rsidRPr="00A42B4D" w:rsidRDefault="0091771D" w:rsidP="00C37274">
            <w:pPr>
              <w:rPr>
                <w:b/>
                <w:lang w:val="es-ES"/>
              </w:rPr>
            </w:pPr>
            <w:r w:rsidRPr="00A42B4D">
              <w:rPr>
                <w:b/>
                <w:lang w:val="es-ES"/>
              </w:rPr>
              <w:t>Tiempo  de entrega del equipo</w:t>
            </w:r>
          </w:p>
        </w:tc>
      </w:tr>
      <w:tr w:rsidR="0091771D" w:rsidRPr="00A42B4D" w:rsidTr="00300A83">
        <w:trPr>
          <w:trHeight w:val="414"/>
          <w:jc w:val="center"/>
        </w:trPr>
        <w:tc>
          <w:tcPr>
            <w:tcW w:w="691" w:type="dxa"/>
            <w:shd w:val="clear" w:color="auto" w:fill="auto"/>
          </w:tcPr>
          <w:p w:rsidR="0091771D" w:rsidRPr="00A42B4D" w:rsidRDefault="0091771D" w:rsidP="00C37274">
            <w:pPr>
              <w:rPr>
                <w:lang w:val="es-ES"/>
              </w:rPr>
            </w:pPr>
            <w:r w:rsidRPr="00A42B4D">
              <w:rPr>
                <w:lang w:val="es-ES"/>
              </w:rPr>
              <w:t>6.1</w:t>
            </w:r>
          </w:p>
        </w:tc>
        <w:tc>
          <w:tcPr>
            <w:tcW w:w="8896" w:type="dxa"/>
            <w:shd w:val="clear" w:color="auto" w:fill="auto"/>
          </w:tcPr>
          <w:p w:rsidR="0091771D" w:rsidRPr="00A42B4D" w:rsidRDefault="00D720B9" w:rsidP="00C37274">
            <w:pPr>
              <w:rPr>
                <w:lang w:val="es-ES"/>
              </w:rPr>
            </w:pPr>
            <w:r>
              <w:rPr>
                <w:lang w:val="es-ES"/>
              </w:rPr>
              <w:t>Según indique el proveedor</w:t>
            </w:r>
          </w:p>
        </w:tc>
      </w:tr>
      <w:tr w:rsidR="0091771D" w:rsidRPr="00A42B4D" w:rsidTr="00300A83">
        <w:trPr>
          <w:trHeight w:val="464"/>
          <w:jc w:val="center"/>
        </w:trPr>
        <w:tc>
          <w:tcPr>
            <w:tcW w:w="691" w:type="dxa"/>
            <w:shd w:val="clear" w:color="auto" w:fill="auto"/>
          </w:tcPr>
          <w:p w:rsidR="0091771D" w:rsidRPr="00A42B4D" w:rsidRDefault="0091771D" w:rsidP="00C37274">
            <w:pPr>
              <w:rPr>
                <w:b/>
                <w:lang w:val="es-ES"/>
              </w:rPr>
            </w:pPr>
            <w:r w:rsidRPr="00A42B4D">
              <w:rPr>
                <w:b/>
                <w:lang w:val="es-ES"/>
              </w:rPr>
              <w:t>7</w:t>
            </w:r>
          </w:p>
        </w:tc>
        <w:tc>
          <w:tcPr>
            <w:tcW w:w="8896" w:type="dxa"/>
            <w:shd w:val="clear" w:color="auto" w:fill="auto"/>
          </w:tcPr>
          <w:p w:rsidR="0091771D" w:rsidRPr="00A42B4D" w:rsidRDefault="0091771D" w:rsidP="00C37274">
            <w:pPr>
              <w:rPr>
                <w:b/>
                <w:lang w:val="es-ES"/>
              </w:rPr>
            </w:pPr>
            <w:r w:rsidRPr="00A42B4D">
              <w:rPr>
                <w:b/>
                <w:lang w:val="es-ES"/>
              </w:rPr>
              <w:t>Requerimientos de Energía Eléctrica</w:t>
            </w:r>
          </w:p>
        </w:tc>
      </w:tr>
      <w:tr w:rsidR="0091771D" w:rsidRPr="00A42B4D" w:rsidTr="00300A83">
        <w:trPr>
          <w:trHeight w:val="352"/>
          <w:jc w:val="center"/>
        </w:trPr>
        <w:tc>
          <w:tcPr>
            <w:tcW w:w="691" w:type="dxa"/>
            <w:shd w:val="clear" w:color="auto" w:fill="auto"/>
          </w:tcPr>
          <w:p w:rsidR="0091771D" w:rsidRPr="00A42B4D" w:rsidRDefault="0091771D" w:rsidP="00C37274">
            <w:pPr>
              <w:rPr>
                <w:lang w:val="es-ES"/>
              </w:rPr>
            </w:pPr>
            <w:r w:rsidRPr="00A42B4D">
              <w:rPr>
                <w:lang w:val="es-ES"/>
              </w:rPr>
              <w:t>7.1</w:t>
            </w:r>
          </w:p>
        </w:tc>
        <w:tc>
          <w:tcPr>
            <w:tcW w:w="8896" w:type="dxa"/>
            <w:shd w:val="clear" w:color="auto" w:fill="auto"/>
          </w:tcPr>
          <w:p w:rsidR="0091771D" w:rsidRPr="00A42B4D" w:rsidRDefault="00D720B9" w:rsidP="00C37274">
            <w:pPr>
              <w:rPr>
                <w:lang w:val="es-ES"/>
              </w:rPr>
            </w:pPr>
            <w:r>
              <w:rPr>
                <w:lang w:val="es-ES"/>
              </w:rPr>
              <w:t>-------</w:t>
            </w:r>
          </w:p>
        </w:tc>
      </w:tr>
      <w:tr w:rsidR="0091771D" w:rsidRPr="00A42B4D" w:rsidTr="00300A83">
        <w:trPr>
          <w:trHeight w:val="421"/>
          <w:jc w:val="center"/>
        </w:trPr>
        <w:tc>
          <w:tcPr>
            <w:tcW w:w="691" w:type="dxa"/>
            <w:shd w:val="clear" w:color="auto" w:fill="auto"/>
          </w:tcPr>
          <w:p w:rsidR="0091771D" w:rsidRPr="00A42B4D" w:rsidRDefault="0091771D" w:rsidP="00C37274">
            <w:pPr>
              <w:rPr>
                <w:b/>
                <w:lang w:val="es-ES"/>
              </w:rPr>
            </w:pPr>
            <w:r w:rsidRPr="00A42B4D">
              <w:rPr>
                <w:b/>
                <w:lang w:val="es-ES"/>
              </w:rPr>
              <w:t>8</w:t>
            </w:r>
          </w:p>
        </w:tc>
        <w:tc>
          <w:tcPr>
            <w:tcW w:w="8896" w:type="dxa"/>
            <w:shd w:val="clear" w:color="auto" w:fill="auto"/>
          </w:tcPr>
          <w:p w:rsidR="0091771D" w:rsidRPr="00A42B4D" w:rsidRDefault="0091771D" w:rsidP="00C37274">
            <w:pPr>
              <w:rPr>
                <w:b/>
                <w:lang w:val="es-ES"/>
              </w:rPr>
            </w:pPr>
            <w:r w:rsidRPr="00A42B4D">
              <w:rPr>
                <w:b/>
                <w:lang w:val="es-ES"/>
              </w:rPr>
              <w:t>Plan de Mantenimiento del Equipo</w:t>
            </w:r>
          </w:p>
        </w:tc>
      </w:tr>
      <w:tr w:rsidR="0091771D" w:rsidRPr="00A42B4D" w:rsidTr="00300A83">
        <w:trPr>
          <w:trHeight w:val="525"/>
          <w:jc w:val="center"/>
        </w:trPr>
        <w:tc>
          <w:tcPr>
            <w:tcW w:w="691" w:type="dxa"/>
            <w:shd w:val="clear" w:color="auto" w:fill="auto"/>
          </w:tcPr>
          <w:p w:rsidR="0091771D" w:rsidRPr="00A42B4D" w:rsidRDefault="0091771D" w:rsidP="00C37274">
            <w:pPr>
              <w:rPr>
                <w:lang w:val="es-ES"/>
              </w:rPr>
            </w:pPr>
            <w:r w:rsidRPr="00A42B4D">
              <w:rPr>
                <w:lang w:val="es-ES"/>
              </w:rPr>
              <w:t>8.1</w:t>
            </w:r>
          </w:p>
        </w:tc>
        <w:tc>
          <w:tcPr>
            <w:tcW w:w="8896" w:type="dxa"/>
            <w:shd w:val="clear" w:color="auto" w:fill="auto"/>
          </w:tcPr>
          <w:p w:rsidR="0091771D" w:rsidRPr="00A42B4D" w:rsidRDefault="00D720B9" w:rsidP="00C37274">
            <w:pPr>
              <w:rPr>
                <w:lang w:val="es-ES"/>
              </w:rPr>
            </w:pPr>
            <w:r>
              <w:rPr>
                <w:lang w:val="es-ES"/>
              </w:rPr>
              <w:t>--------</w:t>
            </w:r>
            <w:r w:rsidR="0091771D" w:rsidRPr="00A42B4D">
              <w:rPr>
                <w:lang w:val="es-ES"/>
              </w:rPr>
              <w:t xml:space="preserve"> </w:t>
            </w:r>
          </w:p>
        </w:tc>
      </w:tr>
    </w:tbl>
    <w:p w:rsidR="00356E72" w:rsidRPr="0091771D" w:rsidRDefault="00356E72" w:rsidP="00356E72">
      <w:pPr>
        <w:widowControl w:val="0"/>
        <w:autoSpaceDE w:val="0"/>
        <w:autoSpaceDN w:val="0"/>
        <w:spacing w:before="2" w:after="0" w:line="240" w:lineRule="auto"/>
        <w:rPr>
          <w:rFonts w:eastAsia="Arial" w:cs="Arial"/>
          <w:b/>
          <w:lang w:eastAsia="es-PE" w:bidi="es-PE"/>
        </w:rPr>
      </w:pPr>
    </w:p>
    <w:p w:rsidR="00356E72" w:rsidRPr="0091771D" w:rsidRDefault="00356E72" w:rsidP="00356E72">
      <w:pPr>
        <w:rPr>
          <w:b/>
        </w:rPr>
      </w:pPr>
    </w:p>
    <w:p w:rsidR="00356E72" w:rsidRPr="0091771D" w:rsidRDefault="00356E72" w:rsidP="00356E72">
      <w:pPr>
        <w:rPr>
          <w:b/>
        </w:rPr>
      </w:pPr>
      <w:r w:rsidRPr="0091771D">
        <w:rPr>
          <w:b/>
        </w:rPr>
        <w:br w:type="page"/>
      </w: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t xml:space="preserve">podrá entregar su cotización en sobre cerrado en la siguiente dirección Av. Universitaria 1801, San Miguel – Lima, Oficina de Logística, </w:t>
      </w:r>
      <w:r w:rsidR="00B76E76" w:rsidRPr="0010101B">
        <w:t xml:space="preserve">o podrá enviarla por correo electrónico </w:t>
      </w:r>
      <w:hyperlink r:id="rId8"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292D65">
        <w:t xml:space="preserve">y </w:t>
      </w:r>
      <w:hyperlink r:id="rId10" w:history="1">
        <w:r w:rsidR="00292D65" w:rsidRPr="007538F1">
          <w:rPr>
            <w:rStyle w:val="Hipervnculo"/>
          </w:rPr>
          <w:t>nlezama@pucp.pe</w:t>
        </w:r>
      </w:hyperlink>
      <w:r w:rsidR="00292D65">
        <w:t xml:space="preserve"> con el nombre de asunto: </w:t>
      </w:r>
      <w:r w:rsidR="00292D65">
        <w:rPr>
          <w:b/>
        </w:rPr>
        <w:t xml:space="preserve">COMPARACIÓN DE PRECIOS CP Nº </w:t>
      </w:r>
      <w:r w:rsidR="00B66AB8">
        <w:rPr>
          <w:b/>
        </w:rPr>
        <w:t>092</w:t>
      </w:r>
      <w:r w:rsidR="00E11612">
        <w:rPr>
          <w:b/>
        </w:rPr>
        <w:t>-</w:t>
      </w:r>
      <w:r w:rsidR="00292D65" w:rsidRPr="00E745D3">
        <w:rPr>
          <w:b/>
        </w:rPr>
        <w:t>2019-PUCP</w:t>
      </w:r>
      <w:r w:rsidR="00292D65">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292D65">
        <w:t xml:space="preserve"> </w:t>
      </w:r>
      <w:bookmarkStart w:id="0" w:name="_GoBack"/>
      <w:bookmarkEnd w:id="0"/>
      <w:r w:rsidR="00292D65" w:rsidRPr="00B66AB8">
        <w:t>2</w:t>
      </w:r>
      <w:r w:rsidR="00E11612" w:rsidRPr="00B66AB8">
        <w:t>4</w:t>
      </w:r>
      <w:r w:rsidRPr="00E01E76">
        <w:t xml:space="preserve"> de Ma</w:t>
      </w:r>
      <w:r>
        <w:t>yo</w:t>
      </w:r>
      <w:r w:rsidRPr="00E01E76">
        <w:t xml:space="preserve"> de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lastRenderedPageBreak/>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Pr="00DD3899">
        <w:t>“Monitoreo de balances hídricos usando redes de sensores inalámbricos para estimaciones de productividad primaria en bosque amazónico y cultivos leñosos perennes costeros”</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p w:rsidR="00356E72" w:rsidRDefault="00356E72" w:rsidP="00356E72"/>
    <w:tbl>
      <w:tblPr>
        <w:tblW w:w="9489" w:type="dxa"/>
        <w:tblInd w:w="55" w:type="dxa"/>
        <w:tblLayout w:type="fixed"/>
        <w:tblCellMar>
          <w:left w:w="70" w:type="dxa"/>
          <w:right w:w="70" w:type="dxa"/>
        </w:tblCellMar>
        <w:tblLook w:val="04A0" w:firstRow="1" w:lastRow="0" w:firstColumn="1" w:lastColumn="0" w:noHBand="0" w:noVBand="1"/>
      </w:tblPr>
      <w:tblGrid>
        <w:gridCol w:w="865"/>
        <w:gridCol w:w="3402"/>
        <w:gridCol w:w="1134"/>
        <w:gridCol w:w="1570"/>
        <w:gridCol w:w="982"/>
        <w:gridCol w:w="1536"/>
      </w:tblGrid>
      <w:tr w:rsidR="00E11612" w:rsidRPr="00746D3A" w:rsidTr="00300A83">
        <w:trPr>
          <w:trHeight w:val="330"/>
        </w:trPr>
        <w:tc>
          <w:tcPr>
            <w:tcW w:w="697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1612" w:rsidRPr="00746D3A" w:rsidRDefault="00E11612" w:rsidP="00EC6800">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SERVICIO</w:t>
            </w:r>
          </w:p>
        </w:tc>
        <w:tc>
          <w:tcPr>
            <w:tcW w:w="2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E11612" w:rsidRPr="00746D3A" w:rsidTr="00300A83">
        <w:trPr>
          <w:trHeight w:val="330"/>
        </w:trPr>
        <w:tc>
          <w:tcPr>
            <w:tcW w:w="6971" w:type="dxa"/>
            <w:gridSpan w:val="4"/>
            <w:vMerge/>
            <w:tcBorders>
              <w:top w:val="single" w:sz="4" w:space="0" w:color="auto"/>
              <w:left w:val="single" w:sz="4" w:space="0" w:color="auto"/>
              <w:bottom w:val="single" w:sz="4" w:space="0" w:color="auto"/>
              <w:right w:val="single" w:sz="4" w:space="0" w:color="auto"/>
            </w:tcBorders>
            <w:vAlign w:val="center"/>
            <w:hideMark/>
          </w:tcPr>
          <w:p w:rsidR="00E11612" w:rsidRPr="00746D3A" w:rsidRDefault="00E11612" w:rsidP="00EC6800">
            <w:pPr>
              <w:spacing w:after="0" w:line="240" w:lineRule="auto"/>
              <w:rPr>
                <w:rFonts w:ascii="Calibri" w:eastAsia="Times New Roman" w:hAnsi="Calibri" w:cs="Times New Roman"/>
                <w:b/>
                <w:bCs/>
                <w:color w:val="000000"/>
                <w:lang w:eastAsia="es-PE"/>
              </w:rPr>
            </w:pPr>
          </w:p>
        </w:tc>
        <w:tc>
          <w:tcPr>
            <w:tcW w:w="2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E11612" w:rsidRPr="00746D3A" w:rsidTr="00300A83">
        <w:trPr>
          <w:trHeight w:val="33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570"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982"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536"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E11612" w:rsidRPr="00746D3A" w:rsidTr="00300A83">
        <w:trPr>
          <w:trHeight w:val="991"/>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570"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982"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536"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494BD8" w:rsidRPr="00E11612" w:rsidTr="00DE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494BD8" w:rsidRPr="00E11612" w:rsidRDefault="00494BD8"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bottom"/>
            <w:hideMark/>
          </w:tcPr>
          <w:p w:rsidR="00494BD8" w:rsidRDefault="00494BD8" w:rsidP="00EC6800">
            <w:pPr>
              <w:rPr>
                <w:rFonts w:ascii="Calibri" w:hAnsi="Calibri"/>
                <w:color w:val="000000"/>
              </w:rPr>
            </w:pPr>
            <w:r>
              <w:rPr>
                <w:rFonts w:ascii="Calibri" w:hAnsi="Calibri"/>
                <w:color w:val="000000"/>
              </w:rPr>
              <w:t>Luna de reloj, borde fundido</w:t>
            </w:r>
          </w:p>
        </w:tc>
        <w:tc>
          <w:tcPr>
            <w:tcW w:w="1134" w:type="dxa"/>
            <w:vAlign w:val="bottom"/>
          </w:tcPr>
          <w:p w:rsidR="00494BD8" w:rsidRDefault="00494BD8" w:rsidP="00EC6800">
            <w:pPr>
              <w:jc w:val="center"/>
              <w:rPr>
                <w:rFonts w:ascii="Calibri" w:hAnsi="Calibri"/>
                <w:color w:val="000000"/>
              </w:rPr>
            </w:pPr>
            <w:r>
              <w:rPr>
                <w:rFonts w:ascii="Calibri" w:hAnsi="Calibri"/>
                <w:color w:val="000000"/>
              </w:rPr>
              <w:t>1</w:t>
            </w:r>
          </w:p>
        </w:tc>
        <w:tc>
          <w:tcPr>
            <w:tcW w:w="1570" w:type="dxa"/>
            <w:shd w:val="clear" w:color="auto" w:fill="auto"/>
          </w:tcPr>
          <w:p w:rsidR="00494BD8" w:rsidRPr="00E11612" w:rsidRDefault="00494BD8">
            <w:pPr>
              <w:rPr>
                <w:rFonts w:ascii="Times New Roman" w:eastAsia="Times New Roman" w:hAnsi="Times New Roman" w:cs="Times New Roman"/>
                <w:sz w:val="20"/>
                <w:szCs w:val="20"/>
                <w:lang w:eastAsia="es-PE"/>
              </w:rPr>
            </w:pPr>
          </w:p>
        </w:tc>
        <w:tc>
          <w:tcPr>
            <w:tcW w:w="982" w:type="dxa"/>
            <w:shd w:val="clear" w:color="auto" w:fill="auto"/>
          </w:tcPr>
          <w:p w:rsidR="00494BD8" w:rsidRPr="00E11612" w:rsidRDefault="00494BD8">
            <w:pPr>
              <w:rPr>
                <w:rFonts w:ascii="Times New Roman" w:eastAsia="Times New Roman" w:hAnsi="Times New Roman" w:cs="Times New Roman"/>
                <w:sz w:val="20"/>
                <w:szCs w:val="20"/>
                <w:lang w:eastAsia="es-PE"/>
              </w:rPr>
            </w:pPr>
          </w:p>
        </w:tc>
        <w:tc>
          <w:tcPr>
            <w:tcW w:w="1536" w:type="dxa"/>
            <w:shd w:val="clear" w:color="auto" w:fill="auto"/>
          </w:tcPr>
          <w:p w:rsidR="00494BD8" w:rsidRPr="00E11612" w:rsidRDefault="00494BD8">
            <w:pPr>
              <w:rPr>
                <w:rFonts w:ascii="Times New Roman" w:eastAsia="Times New Roman" w:hAnsi="Times New Roman" w:cs="Times New Roman"/>
                <w:sz w:val="20"/>
                <w:szCs w:val="20"/>
                <w:lang w:eastAsia="es-PE"/>
              </w:rPr>
            </w:pPr>
          </w:p>
        </w:tc>
      </w:tr>
    </w:tbl>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B66AB8"/>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995A9508"/>
    <w:lvl w:ilvl="0" w:tplc="BB1A794C">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8F654F8"/>
    <w:multiLevelType w:val="hybridMultilevel"/>
    <w:tmpl w:val="E25EAE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0745CB"/>
    <w:rsid w:val="000A0027"/>
    <w:rsid w:val="00286A49"/>
    <w:rsid w:val="00292D65"/>
    <w:rsid w:val="002B45F6"/>
    <w:rsid w:val="00300A83"/>
    <w:rsid w:val="00330EEF"/>
    <w:rsid w:val="00356E72"/>
    <w:rsid w:val="00383141"/>
    <w:rsid w:val="003F15E2"/>
    <w:rsid w:val="00494BD8"/>
    <w:rsid w:val="0062366F"/>
    <w:rsid w:val="006D1099"/>
    <w:rsid w:val="006E25ED"/>
    <w:rsid w:val="006F3536"/>
    <w:rsid w:val="00781409"/>
    <w:rsid w:val="00806D75"/>
    <w:rsid w:val="00857632"/>
    <w:rsid w:val="0091771D"/>
    <w:rsid w:val="009216F9"/>
    <w:rsid w:val="009A1105"/>
    <w:rsid w:val="00A154D5"/>
    <w:rsid w:val="00A4622B"/>
    <w:rsid w:val="00A92900"/>
    <w:rsid w:val="00AB2930"/>
    <w:rsid w:val="00AC191D"/>
    <w:rsid w:val="00B61AC1"/>
    <w:rsid w:val="00B66AB8"/>
    <w:rsid w:val="00B76E76"/>
    <w:rsid w:val="00BD700C"/>
    <w:rsid w:val="00CC598D"/>
    <w:rsid w:val="00D720B9"/>
    <w:rsid w:val="00E11612"/>
    <w:rsid w:val="00E400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90471510">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9688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nlezama@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ezama@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2818</Words>
  <Characters>15501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2</cp:revision>
  <dcterms:created xsi:type="dcterms:W3CDTF">2019-05-22T22:33:00Z</dcterms:created>
  <dcterms:modified xsi:type="dcterms:W3CDTF">2019-05-22T22:33:00Z</dcterms:modified>
</cp:coreProperties>
</file>